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295.0" w:type="dxa"/>
        <w:jc w:val="left"/>
        <w:tblInd w:w="-1235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600"/>
      </w:tblPr>
      <w:tblGrid>
        <w:gridCol w:w="1845"/>
        <w:gridCol w:w="8985"/>
        <w:gridCol w:w="6465"/>
        <w:tblGridChange w:id="0">
          <w:tblGrid>
            <w:gridCol w:w="1845"/>
            <w:gridCol w:w="8985"/>
            <w:gridCol w:w="646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Colours that Bring Joy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xygen" w:cs="Oxygen" w:eastAsia="Oxygen" w:hAnsi="Oxygen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sz w:val="24"/>
                <w:szCs w:val="24"/>
                <w:rtl w:val="0"/>
              </w:rPr>
              <w:t xml:space="preserve">Create a display that shows the colours that bring you joy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Colours of Joy: Orange, Yellow, Green, Violet and Fuchsia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Reading - Reciprocal Reading -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 this strategy when reading journals. Do not forget to share or email when you need help.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865.0" w:type="dxa"/>
        <w:jc w:val="left"/>
        <w:tblInd w:w="-1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5895"/>
        <w:tblGridChange w:id="0">
          <w:tblGrid>
            <w:gridCol w:w="5970"/>
            <w:gridCol w:w="5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color w:val="ff0000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color w:val="ff0000"/>
                <w:sz w:val="26"/>
                <w:szCs w:val="26"/>
                <w:highlight w:val="yellow"/>
                <w:rtl w:val="0"/>
              </w:rPr>
              <w:t xml:space="preserve">Train Your Brain to Read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6"/>
                <w:szCs w:val="26"/>
                <w:rtl w:val="0"/>
              </w:rPr>
              <w:t xml:space="preserve">PREDICT: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  <w:rtl w:val="0"/>
              </w:rPr>
              <w:t xml:space="preserve">Make a prediction when: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A title is given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Headings are provided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The author poses a question in the text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The text suggests what will be discussed next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Prediction stems: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Based on the title, I predict this is going to be about...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I already know these things about the topic/story...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I think the next chapter or section will be about...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Based on... (a clue), I predict...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Based on what ___ said/did, I predict...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QUESTION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  <w:rtl w:val="0"/>
              </w:rPr>
              <w:t xml:space="preserve">Ask questions like: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• Who is ___?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• What is/does ___?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When/where is ___?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• Why is ___ signicant?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Why does ___ happen?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What are the parts of ___?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How is ___ an example of ___?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How do ___ and ___ compare?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• How are ___ and ___ different?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• What is most important ___?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• What is your opinion of ___?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CLARIFY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  <w:rtl w:val="0"/>
              </w:rPr>
              <w:t xml:space="preserve">Clarify hard parts when: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You don't understand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You can't follow the text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You don't know what a word means Clarifying stems: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I don't really understand ...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A question I have is ...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A question I'd like answered by the author is 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One word/phrase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VISUALISE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 Visualize a picture in your mind: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When I read this, I imagine that ...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As I read, in my mind I see 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SUMMARIZE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  <w:rtl w:val="0"/>
              </w:rPr>
              <w:t xml:space="preserve">How to do a summary: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Look for the topic sentence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Look for who, what, when, where, why, and how Summary stems: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This text is mostly about ...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The topic sentence is ...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4"/>
                <w:szCs w:val="24"/>
                <w:rtl w:val="0"/>
              </w:rPr>
              <w:t xml:space="preserve">• The author is trying to tell me... A framed summary sentence: This story/passage about ___ begins with ___, discusses (or develops) the idea that ___, and ends with 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herry Cream Soda" w:cs="Cherry Cream Soda" w:eastAsia="Cherry Cream Soda" w:hAnsi="Cherry Cream So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herry Cream Soda" w:cs="Cherry Cream Soda" w:eastAsia="Cherry Cream Soda" w:hAnsi="Cherry Cream Sod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herry Cream Soda" w:cs="Cherry Cream Soda" w:eastAsia="Cherry Cream Soda" w:hAnsi="Cherry Cream Soda"/>
          <w:b w:val="1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28"/>
          <w:szCs w:val="28"/>
          <w:rtl w:val="0"/>
        </w:rPr>
        <w:t xml:space="preserve">DMIC PROBLEM WEEK 5:</w:t>
      </w:r>
    </w:p>
    <w:p w:rsidR="00000000" w:rsidDel="00000000" w:rsidP="00000000" w:rsidRDefault="00000000" w:rsidRPr="00000000" w14:paraId="0000003C">
      <w:pPr>
        <w:rPr>
          <w:rFonts w:ascii="Cherry Cream Soda" w:cs="Cherry Cream Soda" w:eastAsia="Cherry Cream Soda" w:hAnsi="Cherry Cream Sod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90925" cy="204262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426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Tom’s dad works at a factory and earns $15.75 an hour. If he works for 38 hours, what is his gross pay?</w:t>
      </w:r>
    </w:p>
    <w:p w:rsidR="00000000" w:rsidDel="00000000" w:rsidP="00000000" w:rsidRDefault="00000000" w:rsidRPr="00000000" w14:paraId="0000004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Sometimes he works on Saturdays for 7.5 hours and is paid an hourly rate of $19.10. What is his gross pay for Saturday?</w:t>
      </w:r>
    </w:p>
    <w:p w:rsidR="00000000" w:rsidDel="00000000" w:rsidP="00000000" w:rsidRDefault="00000000" w:rsidRPr="00000000" w14:paraId="0000004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herry Cream Soda" w:cs="Cherry Cream Soda" w:eastAsia="Cherry Cream Soda" w:hAnsi="Cherry Cream Soda"/>
          <w:b w:val="1"/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What would be his gross pay for 3.25 weeks if he earns $625.45 per week?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  <w:font w:name="Cherry Cream Soda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Relationship Id="rId3" Type="http://schemas.openxmlformats.org/officeDocument/2006/relationships/font" Target="fonts/CherryCreamSod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